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082A" w14:textId="230743B1" w:rsidR="00A4164D" w:rsidRDefault="00E85BAB" w:rsidP="00307247">
      <w:pPr>
        <w:pStyle w:val="Heading1"/>
      </w:pPr>
      <w:r>
        <w:t>Number Formats</w:t>
      </w:r>
    </w:p>
    <w:p w14:paraId="1E2519FD" w14:textId="0784C84A" w:rsidR="00307247" w:rsidRDefault="00E85BAB" w:rsidP="00307247">
      <w:pPr>
        <w:pStyle w:val="Ciphr10ptBodyText"/>
      </w:pPr>
      <w:r>
        <w:t>Here are some example formulae you can adapt for your letter.</w:t>
      </w:r>
    </w:p>
    <w:p w14:paraId="208D31A4" w14:textId="0C18DF2D" w:rsidR="00E85BAB" w:rsidRDefault="00E85BAB" w:rsidP="00E85BAB">
      <w:pPr>
        <w:pStyle w:val="Ciphr10ptBodyText"/>
        <w:numPr>
          <w:ilvl w:val="0"/>
          <w:numId w:val="3"/>
        </w:numPr>
      </w:pPr>
      <w:r>
        <w:t xml:space="preserve">Press Alt and </w:t>
      </w:r>
      <w:proofErr w:type="spellStart"/>
      <w:r>
        <w:t>F9</w:t>
      </w:r>
      <w:proofErr w:type="spellEnd"/>
      <w:r>
        <w:t xml:space="preserve"> together to toggle </w:t>
      </w:r>
      <w:r w:rsidR="006C5CB6">
        <w:t>on</w:t>
      </w:r>
      <w:r>
        <w:t xml:space="preserve"> field code view</w:t>
      </w:r>
    </w:p>
    <w:p w14:paraId="5A82831A" w14:textId="6E8B3F06" w:rsidR="00E85BAB" w:rsidRDefault="00E85BAB" w:rsidP="00E85BAB">
      <w:pPr>
        <w:pStyle w:val="Ciphr10ptBodyText"/>
        <w:numPr>
          <w:ilvl w:val="0"/>
          <w:numId w:val="3"/>
        </w:numPr>
      </w:pPr>
      <w:r>
        <w:t xml:space="preserve">Insert your field name into the curly brackets </w:t>
      </w:r>
      <w:r w:rsidR="00E67AA8">
        <w:t xml:space="preserve">(to replace Salary in the example) </w:t>
      </w:r>
      <w:r>
        <w:t>in both places in the formula</w:t>
      </w:r>
    </w:p>
    <w:p w14:paraId="3E862DE0" w14:textId="47722686" w:rsidR="00E85BAB" w:rsidRDefault="00E85BAB" w:rsidP="00E85BAB">
      <w:pPr>
        <w:pStyle w:val="Ciphr10ptBodyText"/>
        <w:numPr>
          <w:ilvl w:val="1"/>
          <w:numId w:val="3"/>
        </w:numPr>
      </w:pPr>
      <w:r>
        <w:t xml:space="preserve">Field names </w:t>
      </w:r>
      <w:r w:rsidRPr="00B37DDA">
        <w:rPr>
          <w:rFonts w:ascii="GT Super Text" w:hAnsi="GT Super Text"/>
          <w:b/>
          <w:bCs/>
        </w:rPr>
        <w:t xml:space="preserve">must </w:t>
      </w:r>
      <w:r w:rsidRPr="00B37DDA">
        <w:rPr>
          <w:rFonts w:ascii="GT Super Text" w:hAnsi="GT Super Text"/>
          <w:b/>
          <w:bCs/>
          <w:i/>
          <w:iCs/>
        </w:rPr>
        <w:t>not</w:t>
      </w:r>
      <w:r>
        <w:t xml:space="preserve"> have spaces</w:t>
      </w:r>
    </w:p>
    <w:p w14:paraId="3668B95A" w14:textId="2B40147B" w:rsidR="00E85BAB" w:rsidRDefault="00E85BAB" w:rsidP="00E85BAB">
      <w:pPr>
        <w:pStyle w:val="Ciphr10ptBodyText"/>
        <w:numPr>
          <w:ilvl w:val="1"/>
          <w:numId w:val="3"/>
        </w:numPr>
      </w:pPr>
      <w:r>
        <w:t xml:space="preserve">Field names </w:t>
      </w:r>
      <w:r w:rsidRPr="00B37DDA">
        <w:rPr>
          <w:rFonts w:ascii="GT Super Text" w:hAnsi="GT Super Text"/>
          <w:b/>
          <w:bCs/>
        </w:rPr>
        <w:t>must exactly match</w:t>
      </w:r>
      <w:r>
        <w:t xml:space="preserve"> in both places in the formula</w:t>
      </w:r>
    </w:p>
    <w:p w14:paraId="6CFE50AC" w14:textId="3903AC3F" w:rsidR="00E85BAB" w:rsidRDefault="00E85BAB" w:rsidP="00E85BAB">
      <w:pPr>
        <w:pStyle w:val="Ciphr10ptBodyText"/>
        <w:numPr>
          <w:ilvl w:val="0"/>
          <w:numId w:val="3"/>
        </w:numPr>
      </w:pPr>
      <w:r>
        <w:t xml:space="preserve">Press Alt and </w:t>
      </w:r>
      <w:proofErr w:type="spellStart"/>
      <w:r>
        <w:t>F9</w:t>
      </w:r>
      <w:proofErr w:type="spellEnd"/>
      <w:r>
        <w:t xml:space="preserve"> again to go back to normal view and the field should display with the required number format: eg 0.00 for 2 decimal places</w:t>
      </w:r>
    </w:p>
    <w:p w14:paraId="2D4E2D8D" w14:textId="0ED23D61" w:rsidR="00520819" w:rsidRDefault="00CF0A6E" w:rsidP="00E85BAB">
      <w:pPr>
        <w:pStyle w:val="Ciphr10ptBodyText"/>
        <w:numPr>
          <w:ilvl w:val="0"/>
          <w:numId w:val="3"/>
        </w:numPr>
      </w:pPr>
      <w:r>
        <w:t>Copy</w:t>
      </w:r>
      <w:r w:rsidR="00520819">
        <w:t xml:space="preserve"> the </w:t>
      </w:r>
      <w:r w:rsidR="00686DE0">
        <w:t xml:space="preserve">field </w:t>
      </w:r>
      <w:r w:rsidR="0040752C">
        <w:t>placeholder</w:t>
      </w:r>
      <w:r w:rsidR="00686DE0">
        <w:t xml:space="preserve"> into your letter in the appropriate place</w:t>
      </w:r>
    </w:p>
    <w:p w14:paraId="67F5052E" w14:textId="6E71379B" w:rsidR="00E26264" w:rsidRDefault="00E26264" w:rsidP="00E85BAB">
      <w:pPr>
        <w:pStyle w:val="Ciphr10ptBodyText"/>
        <w:numPr>
          <w:ilvl w:val="0"/>
          <w:numId w:val="3"/>
        </w:numPr>
      </w:pPr>
      <w:r>
        <w:t>The letter must be in normal view with no formulae showing when it’s saved and uploaded</w:t>
      </w:r>
    </w:p>
    <w:p w14:paraId="0EF920CC" w14:textId="77777777" w:rsidR="00E85BAB" w:rsidRDefault="00E85BAB" w:rsidP="00E85BAB">
      <w:pPr>
        <w:pStyle w:val="Ciphr10ptBodyText"/>
      </w:pPr>
    </w:p>
    <w:p w14:paraId="75EBAACC" w14:textId="24DCAB0A" w:rsidR="00E85BAB" w:rsidRDefault="009D0A07" w:rsidP="00E85BAB">
      <w:pPr>
        <w:pStyle w:val="Ciphr10ptBodyText"/>
      </w:pPr>
      <w:r>
        <w:t>No decimal places</w:t>
      </w:r>
      <w:r>
        <w:tab/>
      </w:r>
      <w:r w:rsidR="00DD42E4">
        <w:tab/>
      </w:r>
      <w:r w:rsidR="00DD42E4">
        <w:tab/>
      </w:r>
      <w:r w:rsidR="00E85BAB">
        <w:fldChar w:fldCharType="begin"/>
      </w:r>
      <w:r w:rsidR="00E85BAB">
        <w:instrText xml:space="preserve"> IF {Salary} &gt; 0 {Salary} 0 \# "0" </w:instrText>
      </w:r>
      <w:r w:rsidR="00E85BAB">
        <w:fldChar w:fldCharType="separate"/>
      </w:r>
      <w:r w:rsidR="00E85BAB">
        <w:rPr>
          <w:noProof/>
        </w:rPr>
        <w:t>0</w:t>
      </w:r>
      <w:r w:rsidR="00E85BAB">
        <w:fldChar w:fldCharType="end"/>
      </w:r>
    </w:p>
    <w:p w14:paraId="3501FBCF" w14:textId="7E7D291D" w:rsidR="009D0A07" w:rsidRDefault="009D0A07" w:rsidP="00086514">
      <w:pPr>
        <w:pStyle w:val="Ciphr10ptBodyText"/>
      </w:pPr>
      <w:r>
        <w:t>1 decimal place</w:t>
      </w:r>
      <w:r>
        <w:tab/>
      </w:r>
      <w:r w:rsidR="00DD42E4">
        <w:tab/>
      </w:r>
      <w:r w:rsidR="00DD42E4">
        <w:tab/>
      </w:r>
      <w:r w:rsidR="00ED5DEA">
        <w:fldChar w:fldCharType="begin"/>
      </w:r>
      <w:r w:rsidR="00ED5DEA">
        <w:instrText xml:space="preserve"> IF {Salary} &gt; 0 {Salary} 0 \# "0.0" </w:instrText>
      </w:r>
      <w:r w:rsidR="00ED5DEA">
        <w:fldChar w:fldCharType="separate"/>
      </w:r>
      <w:r w:rsidR="00ED5DEA">
        <w:rPr>
          <w:noProof/>
        </w:rPr>
        <w:t>0.0</w:t>
      </w:r>
      <w:r w:rsidR="00ED5DEA">
        <w:fldChar w:fldCharType="end"/>
      </w:r>
    </w:p>
    <w:p w14:paraId="31B74F00" w14:textId="4F13AFCF" w:rsidR="00086514" w:rsidRDefault="009D0A07" w:rsidP="00086514">
      <w:pPr>
        <w:pStyle w:val="Ciphr10ptBodyText"/>
      </w:pPr>
      <w:r>
        <w:t xml:space="preserve">2 decimal places </w:t>
      </w:r>
      <w:r>
        <w:tab/>
      </w:r>
      <w:r w:rsidR="00DD42E4">
        <w:tab/>
      </w:r>
      <w:r w:rsidR="00DD42E4">
        <w:tab/>
      </w:r>
      <w:r w:rsidR="009C70DA">
        <w:fldChar w:fldCharType="begin"/>
      </w:r>
      <w:r w:rsidR="009C70DA">
        <w:instrText xml:space="preserve"> IF {Salary} &gt; 0 {Salary} 0 \# "0.00" </w:instrText>
      </w:r>
      <w:r w:rsidR="009C70DA">
        <w:fldChar w:fldCharType="separate"/>
      </w:r>
      <w:r w:rsidR="009C70DA">
        <w:rPr>
          <w:noProof/>
        </w:rPr>
        <w:t>0.00</w:t>
      </w:r>
      <w:r w:rsidR="009C70DA">
        <w:fldChar w:fldCharType="end"/>
      </w:r>
    </w:p>
    <w:p w14:paraId="732F6C10" w14:textId="3D56607D" w:rsidR="002D28B9" w:rsidRDefault="0074427E" w:rsidP="002D28B9">
      <w:pPr>
        <w:pStyle w:val="Ciphr10ptBodyText"/>
      </w:pPr>
      <w:r>
        <w:t>Thousand separator, no decimals</w:t>
      </w:r>
      <w:r>
        <w:tab/>
      </w:r>
      <w:r w:rsidR="00A6506D">
        <w:fldChar w:fldCharType="begin"/>
      </w:r>
      <w:r w:rsidR="00A6506D">
        <w:instrText xml:space="preserve"> IF {Salary} &gt; 0 {Salary} 0 \# ",0" </w:instrText>
      </w:r>
      <w:r w:rsidR="00A6506D">
        <w:fldChar w:fldCharType="separate"/>
      </w:r>
      <w:r w:rsidR="00A6506D">
        <w:rPr>
          <w:noProof/>
        </w:rPr>
        <w:t>0</w:t>
      </w:r>
      <w:r w:rsidR="00A6506D">
        <w:fldChar w:fldCharType="end"/>
      </w:r>
    </w:p>
    <w:p w14:paraId="68DEFDE5" w14:textId="13DDC189" w:rsidR="009B20E4" w:rsidRDefault="00DD42E4" w:rsidP="009C70DA">
      <w:pPr>
        <w:pStyle w:val="Ciphr10ptBodyText"/>
      </w:pPr>
      <w:r>
        <w:t>Thousand separator, 2 decimals</w:t>
      </w:r>
      <w:r>
        <w:tab/>
      </w:r>
      <w:r w:rsidR="009C70DA">
        <w:fldChar w:fldCharType="begin"/>
      </w:r>
      <w:r w:rsidR="009C70DA">
        <w:instrText xml:space="preserve"> IF {Salary} &gt; 0 {Salary} 0 \# ",0.00" </w:instrText>
      </w:r>
      <w:r w:rsidR="009C70DA">
        <w:fldChar w:fldCharType="separate"/>
      </w:r>
      <w:r w:rsidR="009C70DA">
        <w:rPr>
          <w:noProof/>
        </w:rPr>
        <w:t>0.00</w:t>
      </w:r>
      <w:r w:rsidR="009C70DA">
        <w:fldChar w:fldCharType="end"/>
      </w:r>
    </w:p>
    <w:p w14:paraId="3B8F0D9B" w14:textId="77777777" w:rsidR="009B20E4" w:rsidRDefault="009B20E4" w:rsidP="00686DE0">
      <w:pPr>
        <w:pStyle w:val="Ciphr10ptBodyText"/>
      </w:pPr>
    </w:p>
    <w:p w14:paraId="358D6FB3" w14:textId="1E940D34" w:rsidR="00307247" w:rsidRDefault="00E26264" w:rsidP="00AB2B17">
      <w:pPr>
        <w:pStyle w:val="Heading2"/>
      </w:pPr>
      <w:r>
        <w:t>Date Formats</w:t>
      </w:r>
    </w:p>
    <w:p w14:paraId="4259B95B" w14:textId="41A7DD26" w:rsidR="00E26264" w:rsidRPr="00FF372B" w:rsidRDefault="00E26264" w:rsidP="00E26264">
      <w:pPr>
        <w:pStyle w:val="Ciphr10ptBodyText"/>
        <w:rPr>
          <w:b/>
          <w:bCs/>
        </w:rPr>
      </w:pPr>
      <w:r>
        <w:t xml:space="preserve">The default date format is set in </w:t>
      </w:r>
      <w:r w:rsidRPr="00FF372B">
        <w:rPr>
          <w:b/>
          <w:bCs/>
        </w:rPr>
        <w:t xml:space="preserve">System </w:t>
      </w:r>
      <w:r w:rsidR="00E927E4" w:rsidRPr="00FF372B">
        <w:rPr>
          <w:b/>
          <w:bCs/>
        </w:rPr>
        <w:t xml:space="preserve">&gt; </w:t>
      </w:r>
      <w:r w:rsidRPr="00FF372B">
        <w:rPr>
          <w:b/>
          <w:bCs/>
        </w:rPr>
        <w:t>System Configuration &gt;</w:t>
      </w:r>
    </w:p>
    <w:p w14:paraId="0E02E7F8" w14:textId="60C9BEA9" w:rsidR="00307247" w:rsidRPr="00686DE0" w:rsidRDefault="00E26264" w:rsidP="00307247">
      <w:pPr>
        <w:pStyle w:val="Ciphr10ptBodyText"/>
        <w:rPr>
          <w:b/>
          <w:bCs/>
        </w:rPr>
      </w:pPr>
      <w:r w:rsidRPr="00FF372B">
        <w:rPr>
          <w:b/>
          <w:bCs/>
        </w:rPr>
        <w:t xml:space="preserve">System Configuration </w:t>
      </w:r>
      <w:r>
        <w:t>&gt;</w:t>
      </w:r>
      <w:r w:rsidR="00E927E4">
        <w:t xml:space="preserve"> Filter on </w:t>
      </w:r>
      <w:r w:rsidR="00E927E4" w:rsidRPr="00686DE0">
        <w:rPr>
          <w:b/>
          <w:bCs/>
        </w:rPr>
        <w:t>Letters Group</w:t>
      </w:r>
    </w:p>
    <w:p w14:paraId="2089C294" w14:textId="77777777" w:rsidR="00307247" w:rsidRDefault="00307247" w:rsidP="00307247">
      <w:pPr>
        <w:pStyle w:val="Ciphr10ptBodyText"/>
      </w:pPr>
    </w:p>
    <w:p w14:paraId="563CC039" w14:textId="1EF3599D" w:rsidR="00E927E4" w:rsidRDefault="00E927E4" w:rsidP="00307247">
      <w:pPr>
        <w:pStyle w:val="Ciphr10ptBodyText"/>
      </w:pPr>
      <w:r>
        <w:t xml:space="preserve">To format specific fields </w:t>
      </w:r>
      <w:r w:rsidR="008A2692">
        <w:t xml:space="preserve">to </w:t>
      </w:r>
      <w:r w:rsidR="00BA43A3">
        <w:t>differ</w:t>
      </w:r>
      <w:r w:rsidR="008A2692">
        <w:t xml:space="preserve"> </w:t>
      </w:r>
      <w:r w:rsidR="00BA43A3">
        <w:t>from</w:t>
      </w:r>
      <w:r w:rsidR="008A2692">
        <w:t xml:space="preserve"> the default format, you can copy the suggested text below.</w:t>
      </w:r>
    </w:p>
    <w:p w14:paraId="1809D90F" w14:textId="77777777" w:rsidR="008A2692" w:rsidRDefault="008A2692" w:rsidP="00307247">
      <w:pPr>
        <w:pStyle w:val="Ciphr10ptBodyText"/>
      </w:pPr>
    </w:p>
    <w:p w14:paraId="37ECED8F" w14:textId="1C653624" w:rsidR="008A2692" w:rsidRDefault="008A2692" w:rsidP="00307247">
      <w:pPr>
        <w:pStyle w:val="Ciphr10ptBodyText"/>
      </w:pPr>
      <w:r>
        <w:t>Th</w:t>
      </w:r>
      <w:r w:rsidR="00BA43A3">
        <w:t>e format</w:t>
      </w:r>
      <w:r>
        <w:t xml:space="preserve"> can be </w:t>
      </w:r>
      <w:r w:rsidR="00A61D46">
        <w:t>typed after the field name so no formula/field code is required</w:t>
      </w:r>
      <w:r w:rsidR="00BA43A3">
        <w:t>.</w:t>
      </w:r>
      <w:r w:rsidR="00197A27">
        <w:t xml:space="preserve"> </w:t>
      </w:r>
      <w:r w:rsidR="00197A27" w:rsidRPr="00B37DDA">
        <w:rPr>
          <w:rFonts w:ascii="GT Super Text" w:hAnsi="GT Super Text"/>
        </w:rPr>
        <w:t xml:space="preserve"> </w:t>
      </w:r>
      <w:r w:rsidR="00197A27" w:rsidRPr="00B37DDA">
        <w:rPr>
          <w:rFonts w:ascii="GT Super Text" w:hAnsi="GT Super Text"/>
          <w:b/>
          <w:bCs/>
        </w:rPr>
        <w:t>Note</w:t>
      </w:r>
      <w:r w:rsidR="00197A27" w:rsidRPr="00B37DDA">
        <w:rPr>
          <w:b/>
          <w:bCs/>
        </w:rPr>
        <w:t xml:space="preserve"> </w:t>
      </w:r>
      <w:r w:rsidR="00197A27" w:rsidRPr="00B37DDA">
        <w:rPr>
          <w:rFonts w:ascii="GT Super Text" w:hAnsi="GT Super Text"/>
          <w:b/>
          <w:bCs/>
        </w:rPr>
        <w:t>months must be in capital M</w:t>
      </w:r>
      <w:r w:rsidR="00197A27">
        <w:t xml:space="preserve"> as a small m in the code refers to minutes.</w:t>
      </w:r>
    </w:p>
    <w:p w14:paraId="1DCCEEC0" w14:textId="77777777" w:rsidR="00A61D46" w:rsidRDefault="00A61D46" w:rsidP="00307247">
      <w:pPr>
        <w:pStyle w:val="Ciphr10ptBodyText"/>
      </w:pPr>
    </w:p>
    <w:p w14:paraId="67C452B1" w14:textId="05B005CC" w:rsidR="00A61D46" w:rsidRDefault="00AE6776" w:rsidP="00307247">
      <w:pPr>
        <w:pStyle w:val="Ciphr10ptBodyText"/>
      </w:pPr>
      <w:r>
        <w:t xml:space="preserve">Insert your field name into the curly brackets before the colon </w:t>
      </w:r>
      <w:r w:rsidR="00365A59">
        <w:t xml:space="preserve">(to replace </w:t>
      </w:r>
      <w:r w:rsidR="007B53C5">
        <w:t>S</w:t>
      </w:r>
      <w:r w:rsidR="00365A59">
        <w:t xml:space="preserve">tart </w:t>
      </w:r>
      <w:r w:rsidR="007B53C5">
        <w:t>D</w:t>
      </w:r>
      <w:r w:rsidR="00365A59">
        <w:t>ate in this example)</w:t>
      </w:r>
    </w:p>
    <w:p w14:paraId="468759BA" w14:textId="77777777" w:rsidR="00365A59" w:rsidRDefault="00365A59" w:rsidP="00307247">
      <w:pPr>
        <w:pStyle w:val="Ciphr10ptBodyText"/>
      </w:pPr>
    </w:p>
    <w:p w14:paraId="3B2083BF" w14:textId="69FC1283" w:rsidR="00365A59" w:rsidRDefault="0099494A" w:rsidP="00307247">
      <w:pPr>
        <w:pStyle w:val="Ciphr10ptBodyText"/>
      </w:pPr>
      <w:r>
        <w:t>Full date with day of the week</w:t>
      </w:r>
      <w:r>
        <w:tab/>
      </w:r>
      <w:r w:rsidR="00323213">
        <w:t>{Start Date:dddd dd MMMM yyyy}</w:t>
      </w:r>
    </w:p>
    <w:p w14:paraId="0C4DDA5A" w14:textId="6AC6BEE6" w:rsidR="00323213" w:rsidRDefault="00160606" w:rsidP="00307247">
      <w:pPr>
        <w:pStyle w:val="Ciphr10ptBodyText"/>
      </w:pPr>
      <w:r>
        <w:t>Full date</w:t>
      </w:r>
      <w:r>
        <w:tab/>
      </w:r>
      <w:r>
        <w:tab/>
      </w:r>
      <w:r>
        <w:tab/>
      </w:r>
      <w:r>
        <w:tab/>
        <w:t>{Start Date:dd MMMM yyyy}</w:t>
      </w:r>
    </w:p>
    <w:p w14:paraId="4D6A829C" w14:textId="2C77F680" w:rsidR="00160606" w:rsidRDefault="00345DCF" w:rsidP="00160606">
      <w:pPr>
        <w:pStyle w:val="Ciphr10ptBodyText"/>
      </w:pPr>
      <w:r>
        <w:t>Abbreviated</w:t>
      </w:r>
      <w:r w:rsidR="003C6A42">
        <w:t xml:space="preserve"> month</w:t>
      </w:r>
      <w:r w:rsidR="00160606">
        <w:t xml:space="preserve"> date</w:t>
      </w:r>
      <w:r w:rsidR="00160606">
        <w:tab/>
      </w:r>
      <w:r w:rsidR="00160606">
        <w:tab/>
        <w:t xml:space="preserve">{Start Date:dd </w:t>
      </w:r>
      <w:r w:rsidR="00B30738">
        <w:t>MMM</w:t>
      </w:r>
      <w:r w:rsidR="00160606">
        <w:t xml:space="preserve"> yyyy}</w:t>
      </w:r>
    </w:p>
    <w:p w14:paraId="4F65F4A1" w14:textId="244E3C21" w:rsidR="00BE1383" w:rsidRDefault="00BE1383" w:rsidP="00BE1383">
      <w:pPr>
        <w:pStyle w:val="Ciphr10ptBodyText"/>
      </w:pPr>
      <w:r>
        <w:t>Date in numbers</w:t>
      </w:r>
      <w:r>
        <w:tab/>
      </w:r>
      <w:r>
        <w:tab/>
      </w:r>
      <w:r>
        <w:tab/>
        <w:t xml:space="preserve">{Start Date:dd </w:t>
      </w:r>
      <w:r w:rsidR="00B30738">
        <w:t>MM</w:t>
      </w:r>
      <w:r>
        <w:t xml:space="preserve"> yyyy}</w:t>
      </w:r>
    </w:p>
    <w:p w14:paraId="55A6185D" w14:textId="072015DA" w:rsidR="00160606" w:rsidRDefault="00F0374A" w:rsidP="00307247">
      <w:pPr>
        <w:pStyle w:val="Ciphr10ptBodyText"/>
      </w:pPr>
      <w:r>
        <w:t>Month only</w:t>
      </w:r>
      <w:r>
        <w:tab/>
      </w:r>
      <w:r>
        <w:tab/>
      </w:r>
      <w:r>
        <w:tab/>
      </w:r>
      <w:r>
        <w:tab/>
        <w:t xml:space="preserve">{Start </w:t>
      </w:r>
      <w:proofErr w:type="spellStart"/>
      <w:r>
        <w:t>Date:MMMM</w:t>
      </w:r>
      <w:proofErr w:type="spellEnd"/>
      <w:r>
        <w:t>}</w:t>
      </w:r>
    </w:p>
    <w:p w14:paraId="080B6D79" w14:textId="397AAD4D" w:rsidR="00F0374A" w:rsidRDefault="00F0374A" w:rsidP="00307247">
      <w:pPr>
        <w:pStyle w:val="Ciphr10ptBodyText"/>
      </w:pPr>
      <w:r>
        <w:t>Year only</w:t>
      </w:r>
      <w:r>
        <w:tab/>
      </w:r>
      <w:r>
        <w:tab/>
      </w:r>
      <w:r>
        <w:tab/>
      </w:r>
      <w:r>
        <w:tab/>
        <w:t xml:space="preserve">{Start </w:t>
      </w:r>
      <w:proofErr w:type="spellStart"/>
      <w:r>
        <w:t>Date:yyyy</w:t>
      </w:r>
      <w:proofErr w:type="spellEnd"/>
      <w:r>
        <w:t>}</w:t>
      </w:r>
    </w:p>
    <w:p w14:paraId="3B4C3A61" w14:textId="77777777" w:rsidR="003455A8" w:rsidRDefault="003455A8" w:rsidP="00307247">
      <w:pPr>
        <w:pStyle w:val="Ciphr10ptBodyText"/>
      </w:pPr>
    </w:p>
    <w:p w14:paraId="36254700" w14:textId="3C6D3FD4" w:rsidR="003455A8" w:rsidRDefault="003455A8" w:rsidP="003455A8">
      <w:pPr>
        <w:pStyle w:val="Heading2"/>
      </w:pPr>
      <w:r>
        <w:t>Today’s date</w:t>
      </w:r>
    </w:p>
    <w:p w14:paraId="34377F32" w14:textId="029842B3" w:rsidR="003455A8" w:rsidRDefault="003455A8" w:rsidP="003455A8">
      <w:pPr>
        <w:pStyle w:val="Ciphr10ptBodyText"/>
      </w:pPr>
      <w:r>
        <w:t>The field below</w:t>
      </w:r>
      <w:r w:rsidR="00C40AF5">
        <w:t xml:space="preserve"> is not a merge field</w:t>
      </w:r>
      <w:r w:rsidR="00815CD0">
        <w:t xml:space="preserve"> but</w:t>
      </w:r>
      <w:r>
        <w:t xml:space="preserve"> will always show today’s date and can be used in Word documents.  Right-click on it and select </w:t>
      </w:r>
      <w:r w:rsidRPr="003455A8">
        <w:rPr>
          <w:b/>
          <w:bCs/>
        </w:rPr>
        <w:t>Edit Field…</w:t>
      </w:r>
      <w:r>
        <w:t xml:space="preserve"> to change the format.</w:t>
      </w:r>
    </w:p>
    <w:p w14:paraId="2DD71B43" w14:textId="77777777" w:rsidR="003455A8" w:rsidRPr="003455A8" w:rsidRDefault="003455A8" w:rsidP="003455A8">
      <w:pPr>
        <w:pStyle w:val="Ciphr10ptBodyText"/>
      </w:pPr>
    </w:p>
    <w:p w14:paraId="495F34BB" w14:textId="501AFB3E" w:rsidR="003455A8" w:rsidRDefault="003455A8" w:rsidP="003455A8">
      <w:r>
        <w:fldChar w:fldCharType="begin"/>
      </w:r>
      <w:r>
        <w:instrText xml:space="preserve"> DATE \@ "dd MMMM yyyy" </w:instrText>
      </w:r>
      <w:r>
        <w:fldChar w:fldCharType="separate"/>
      </w:r>
      <w:r>
        <w:rPr>
          <w:noProof/>
        </w:rPr>
        <w:t>30 July 2025</w:t>
      </w:r>
      <w:r>
        <w:fldChar w:fldCharType="end"/>
      </w:r>
    </w:p>
    <w:p w14:paraId="043BA259" w14:textId="77777777" w:rsidR="00815CD0" w:rsidRDefault="00815CD0" w:rsidP="003455A8"/>
    <w:p w14:paraId="0691A2D3" w14:textId="42B31CC6" w:rsidR="00815CD0" w:rsidRDefault="00166A9D" w:rsidP="0057728A">
      <w:pPr>
        <w:pStyle w:val="Ciphr10ptBodyText"/>
      </w:pPr>
      <w:r>
        <w:t>E</w:t>
      </w:r>
      <w:r w:rsidR="00815CD0">
        <w:t xml:space="preserve">nsure the final document is </w:t>
      </w:r>
      <w:r>
        <w:t xml:space="preserve">saved in </w:t>
      </w:r>
      <w:r w:rsidR="00815CD0">
        <w:t xml:space="preserve">PDF </w:t>
      </w:r>
      <w:r>
        <w:t xml:space="preserve">when using this field </w:t>
      </w:r>
      <w:r w:rsidR="00815CD0">
        <w:t>to prevent the date from updating</w:t>
      </w:r>
    </w:p>
    <w:p w14:paraId="1F77936B" w14:textId="77777777" w:rsidR="003455A8" w:rsidRDefault="003455A8" w:rsidP="00307247">
      <w:pPr>
        <w:pStyle w:val="Ciphr10ptBodyText"/>
      </w:pPr>
    </w:p>
    <w:p w14:paraId="252E2C7F" w14:textId="77777777" w:rsidR="0086309B" w:rsidRDefault="0086309B" w:rsidP="00307247">
      <w:pPr>
        <w:pStyle w:val="Ciphr10ptBodyText"/>
      </w:pPr>
    </w:p>
    <w:p w14:paraId="483247CF" w14:textId="4844715F" w:rsidR="0086309B" w:rsidRDefault="0086309B" w:rsidP="00452033">
      <w:pPr>
        <w:pStyle w:val="Heading2"/>
      </w:pPr>
      <w:r>
        <w:t>Merged examples</w:t>
      </w:r>
    </w:p>
    <w:p w14:paraId="02112EA1" w14:textId="3AA137C4" w:rsidR="0086309B" w:rsidRDefault="0086309B" w:rsidP="00307247">
      <w:pPr>
        <w:pStyle w:val="Ciphr10ptBodyText"/>
      </w:pPr>
      <w:r>
        <w:t>The following</w:t>
      </w:r>
      <w:r w:rsidR="00D55AF6">
        <w:t xml:space="preserve"> example shows the same </w:t>
      </w:r>
      <w:r w:rsidR="008D46CD">
        <w:t xml:space="preserve">merged </w:t>
      </w:r>
      <w:r w:rsidR="00D55AF6">
        <w:t>field in different formats:</w:t>
      </w:r>
    </w:p>
    <w:p w14:paraId="55A594AF" w14:textId="77777777" w:rsidR="008D46CD" w:rsidRDefault="008D46CD" w:rsidP="00307247">
      <w:pPr>
        <w:pStyle w:val="Ciphr10ptBodyText"/>
      </w:pPr>
    </w:p>
    <w:p w14:paraId="2F79C2C4" w14:textId="3068DAAE" w:rsidR="008D46CD" w:rsidRDefault="008D46CD" w:rsidP="00452033">
      <w:pPr>
        <w:pStyle w:val="Heading2"/>
      </w:pPr>
      <w:r>
        <w:t>Numbers</w:t>
      </w:r>
    </w:p>
    <w:p w14:paraId="4F00DF7D" w14:textId="77777777" w:rsidR="008D46CD" w:rsidRDefault="008D46CD" w:rsidP="008D46CD">
      <w:pPr>
        <w:pStyle w:val="Ciphr10ptBodyText"/>
      </w:pPr>
      <w:r>
        <w:t>No decimal places</w:t>
      </w:r>
      <w:r>
        <w:tab/>
      </w:r>
      <w:r>
        <w:tab/>
      </w:r>
      <w:r>
        <w:tab/>
      </w:r>
      <w:r>
        <w:fldChar w:fldCharType="begin"/>
      </w:r>
      <w:r>
        <w:instrText xml:space="preserve"> IF 39908.40 &gt; 0 39908.40 0 \# "0" </w:instrText>
      </w:r>
      <w:r>
        <w:fldChar w:fldCharType="separate"/>
      </w:r>
      <w:r>
        <w:t>39908</w:t>
      </w:r>
      <w:r>
        <w:fldChar w:fldCharType="end"/>
      </w:r>
    </w:p>
    <w:p w14:paraId="6F8A8DA5" w14:textId="77777777" w:rsidR="008D46CD" w:rsidRDefault="008D46CD" w:rsidP="008D46CD">
      <w:pPr>
        <w:pStyle w:val="Ciphr10ptBodyText"/>
      </w:pPr>
      <w:r>
        <w:t>1 decimal place</w:t>
      </w:r>
      <w:r>
        <w:tab/>
      </w:r>
      <w:r>
        <w:tab/>
      </w:r>
      <w:r>
        <w:tab/>
      </w:r>
      <w:r>
        <w:fldChar w:fldCharType="begin"/>
      </w:r>
      <w:r>
        <w:instrText xml:space="preserve"> IF 39908.40 &gt; 0 39908.40 0 \# "0.0" </w:instrText>
      </w:r>
      <w:r>
        <w:fldChar w:fldCharType="separate"/>
      </w:r>
      <w:r>
        <w:t>39908.4</w:t>
      </w:r>
      <w:r>
        <w:fldChar w:fldCharType="end"/>
      </w:r>
    </w:p>
    <w:p w14:paraId="3168E32F" w14:textId="77777777" w:rsidR="008D46CD" w:rsidRDefault="008D46CD" w:rsidP="008D46CD">
      <w:pPr>
        <w:pStyle w:val="Ciphr10ptBodyText"/>
      </w:pPr>
      <w:r>
        <w:t xml:space="preserve">2 decimal places </w:t>
      </w:r>
      <w:r>
        <w:tab/>
      </w:r>
      <w:r>
        <w:tab/>
      </w:r>
      <w:r>
        <w:tab/>
      </w:r>
      <w:r>
        <w:fldChar w:fldCharType="begin"/>
      </w:r>
      <w:r>
        <w:instrText xml:space="preserve"> IF 39908.40 &gt; 0 39908.40 0 \# "0.00" </w:instrText>
      </w:r>
      <w:r>
        <w:fldChar w:fldCharType="separate"/>
      </w:r>
      <w:r>
        <w:t>39908.40</w:t>
      </w:r>
      <w:r>
        <w:fldChar w:fldCharType="end"/>
      </w:r>
    </w:p>
    <w:p w14:paraId="0CBBFBEB" w14:textId="77777777" w:rsidR="008D46CD" w:rsidRDefault="008D46CD" w:rsidP="008D46CD">
      <w:pPr>
        <w:pStyle w:val="Ciphr10ptBodyText"/>
      </w:pPr>
      <w:r>
        <w:t>Thousand separator, no decimals</w:t>
      </w:r>
      <w:r>
        <w:tab/>
      </w:r>
      <w:r>
        <w:fldChar w:fldCharType="begin"/>
      </w:r>
      <w:r>
        <w:instrText xml:space="preserve"> IF 39908.40 &gt; 0 39908.40 0 \# ",0" </w:instrText>
      </w:r>
      <w:r>
        <w:fldChar w:fldCharType="separate"/>
      </w:r>
      <w:r>
        <w:t>39,908</w:t>
      </w:r>
      <w:r>
        <w:fldChar w:fldCharType="end"/>
      </w:r>
    </w:p>
    <w:p w14:paraId="26691DCC" w14:textId="7D3E85DF" w:rsidR="008D46CD" w:rsidRDefault="008D46CD" w:rsidP="00E96E98">
      <w:pPr>
        <w:pStyle w:val="Ciphr10ptBodyText"/>
      </w:pPr>
      <w:r>
        <w:t>Thousand separator, 2 decimals</w:t>
      </w:r>
      <w:r>
        <w:tab/>
      </w:r>
      <w:r>
        <w:fldChar w:fldCharType="begin"/>
      </w:r>
      <w:r>
        <w:instrText xml:space="preserve"> IF 39908.40 &gt; 0 39908.40 0 \# ",0.00" </w:instrText>
      </w:r>
      <w:r>
        <w:fldChar w:fldCharType="separate"/>
      </w:r>
      <w:r>
        <w:t>39,908.40</w:t>
      </w:r>
      <w:r>
        <w:fldChar w:fldCharType="end"/>
      </w:r>
    </w:p>
    <w:p w14:paraId="21BD020C" w14:textId="77777777" w:rsidR="005566B8" w:rsidRPr="005566B8" w:rsidRDefault="005566B8" w:rsidP="005566B8">
      <w:pPr>
        <w:pStyle w:val="Ciphr10ptBodyText"/>
      </w:pPr>
    </w:p>
    <w:p w14:paraId="1D50128F" w14:textId="4B954782" w:rsidR="008D46CD" w:rsidRDefault="00452033" w:rsidP="00452033">
      <w:pPr>
        <w:pStyle w:val="Heading2"/>
      </w:pPr>
      <w:r>
        <w:t>Dates</w:t>
      </w:r>
    </w:p>
    <w:p w14:paraId="23E4C786" w14:textId="77777777" w:rsidR="008D46CD" w:rsidRDefault="008D46CD" w:rsidP="008D46CD">
      <w:pPr>
        <w:pStyle w:val="Ciphr10ptBodyText"/>
      </w:pPr>
      <w:r>
        <w:t>Full date with day of the week</w:t>
      </w:r>
      <w:r>
        <w:tab/>
        <w:t>Monday 01 July 2024</w:t>
      </w:r>
    </w:p>
    <w:p w14:paraId="1AC735C6" w14:textId="77777777" w:rsidR="008D46CD" w:rsidRDefault="008D46CD" w:rsidP="008D46CD">
      <w:pPr>
        <w:pStyle w:val="Ciphr10ptBodyText"/>
      </w:pPr>
      <w:r>
        <w:t>Full date</w:t>
      </w:r>
      <w:r>
        <w:tab/>
      </w:r>
      <w:r>
        <w:tab/>
      </w:r>
      <w:r>
        <w:tab/>
      </w:r>
      <w:r>
        <w:tab/>
        <w:t>01 July 2024</w:t>
      </w:r>
    </w:p>
    <w:p w14:paraId="6766BB74" w14:textId="77777777" w:rsidR="008D46CD" w:rsidRDefault="008D46CD" w:rsidP="008D46CD">
      <w:pPr>
        <w:pStyle w:val="Ciphr10ptBodyText"/>
      </w:pPr>
      <w:r>
        <w:t>Abbreviated month date</w:t>
      </w:r>
      <w:r>
        <w:tab/>
      </w:r>
      <w:r>
        <w:tab/>
        <w:t>01 Jul 2024</w:t>
      </w:r>
    </w:p>
    <w:p w14:paraId="6B3238C4" w14:textId="77777777" w:rsidR="008D46CD" w:rsidRDefault="008D46CD" w:rsidP="008D46CD">
      <w:pPr>
        <w:pStyle w:val="Ciphr10ptBodyText"/>
      </w:pPr>
      <w:r>
        <w:t>Date in numbers</w:t>
      </w:r>
      <w:r>
        <w:tab/>
      </w:r>
      <w:r>
        <w:tab/>
      </w:r>
      <w:r>
        <w:tab/>
        <w:t>01 07 2024</w:t>
      </w:r>
    </w:p>
    <w:p w14:paraId="00B89910" w14:textId="77777777" w:rsidR="008D46CD" w:rsidRDefault="008D46CD" w:rsidP="008D46CD">
      <w:pPr>
        <w:pStyle w:val="Ciphr10ptBodyText"/>
      </w:pPr>
      <w:r>
        <w:t>Month only</w:t>
      </w:r>
      <w:r>
        <w:tab/>
      </w:r>
      <w:r>
        <w:tab/>
      </w:r>
      <w:r>
        <w:tab/>
      </w:r>
      <w:r>
        <w:tab/>
        <w:t>July</w:t>
      </w:r>
    </w:p>
    <w:p w14:paraId="44D4B6FB" w14:textId="77777777" w:rsidR="008D46CD" w:rsidRDefault="008D46CD" w:rsidP="008D46CD">
      <w:pPr>
        <w:pStyle w:val="Ciphr10ptBodyText"/>
      </w:pPr>
      <w:r>
        <w:t>Year only</w:t>
      </w:r>
      <w:r>
        <w:tab/>
      </w:r>
      <w:r>
        <w:tab/>
      </w:r>
      <w:r>
        <w:tab/>
      </w:r>
      <w:r>
        <w:tab/>
        <w:t>2024</w:t>
      </w:r>
    </w:p>
    <w:p w14:paraId="48A76A58" w14:textId="77777777" w:rsidR="00D55AF6" w:rsidRDefault="00D55AF6" w:rsidP="00307247">
      <w:pPr>
        <w:pStyle w:val="Ciphr10ptBodyText"/>
      </w:pPr>
    </w:p>
    <w:sectPr w:rsidR="00D55AF6" w:rsidSect="005B75F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701" w:bottom="1440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0AB9" w14:textId="77777777" w:rsidR="005814C7" w:rsidRDefault="005814C7" w:rsidP="002004EC">
      <w:pPr>
        <w:spacing w:after="0"/>
      </w:pPr>
      <w:r>
        <w:separator/>
      </w:r>
    </w:p>
  </w:endnote>
  <w:endnote w:type="continuationSeparator" w:id="0">
    <w:p w14:paraId="7B58F910" w14:textId="77777777" w:rsidR="005814C7" w:rsidRDefault="005814C7" w:rsidP="002004EC">
      <w:pPr>
        <w:spacing w:after="0"/>
      </w:pPr>
      <w:r>
        <w:continuationSeparator/>
      </w:r>
    </w:p>
  </w:endnote>
  <w:endnote w:type="continuationNotice" w:id="1">
    <w:p w14:paraId="07BF22AF" w14:textId="77777777" w:rsidR="005814C7" w:rsidRDefault="005814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T Super Tex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1803" w14:textId="77777777" w:rsidR="005B75F4" w:rsidRPr="0059713B" w:rsidRDefault="005B75F4" w:rsidP="005B75F4">
    <w:pPr>
      <w:pStyle w:val="Footer"/>
      <w:framePr w:wrap="none" w:vAnchor="text" w:hAnchor="page" w:x="10489" w:y="825"/>
      <w:rPr>
        <w:rStyle w:val="PageNumber"/>
        <w:rFonts w:ascii="Tahoma" w:hAnsi="Tahoma" w:cs="Tahoma"/>
        <w:color w:val="004C66"/>
      </w:rPr>
    </w:pPr>
    <w:sdt>
      <w:sdtPr>
        <w:rPr>
          <w:rFonts w:ascii="Tahoma" w:hAnsi="Tahoma" w:cs="Tahoma"/>
          <w:color w:val="004C66"/>
          <w:sz w:val="18"/>
        </w:rPr>
        <w:id w:val="1627651832"/>
        <w:docPartObj>
          <w:docPartGallery w:val="Page Numbers (Top of Page)"/>
          <w:docPartUnique/>
        </w:docPartObj>
      </w:sdtPr>
      <w:sdtEndPr>
        <w:rPr>
          <w:sz w:val="20"/>
        </w:rPr>
      </w:sdtEndPr>
      <w:sdtContent>
        <w:r w:rsidRPr="0059713B">
          <w:rPr>
            <w:rFonts w:ascii="Tahoma" w:hAnsi="Tahoma" w:cs="Tahoma"/>
            <w:color w:val="004C66"/>
            <w:sz w:val="18"/>
          </w:rPr>
          <w:t xml:space="preserve">Page </w:t>
        </w:r>
        <w:r w:rsidRPr="0059713B">
          <w:rPr>
            <w:rFonts w:ascii="Tahoma" w:hAnsi="Tahoma" w:cs="Tahoma"/>
            <w:bCs/>
            <w:color w:val="004C66"/>
            <w:sz w:val="18"/>
          </w:rPr>
          <w:fldChar w:fldCharType="begin"/>
        </w:r>
        <w:r w:rsidRPr="0059713B">
          <w:rPr>
            <w:rFonts w:ascii="Tahoma" w:hAnsi="Tahoma" w:cs="Tahoma"/>
            <w:bCs/>
            <w:color w:val="004C66"/>
            <w:sz w:val="18"/>
          </w:rPr>
          <w:instrText xml:space="preserve"> PAGE </w:instrText>
        </w:r>
        <w:r w:rsidRPr="0059713B">
          <w:rPr>
            <w:rFonts w:ascii="Tahoma" w:hAnsi="Tahoma" w:cs="Tahoma"/>
            <w:bCs/>
            <w:color w:val="004C66"/>
            <w:sz w:val="18"/>
          </w:rPr>
          <w:fldChar w:fldCharType="separate"/>
        </w:r>
        <w:r>
          <w:rPr>
            <w:rFonts w:ascii="Tahoma" w:hAnsi="Tahoma" w:cs="Tahoma"/>
            <w:bCs/>
            <w:color w:val="004C66"/>
            <w:sz w:val="18"/>
          </w:rPr>
          <w:t>1</w:t>
        </w:r>
        <w:r w:rsidRPr="0059713B">
          <w:rPr>
            <w:rFonts w:ascii="Tahoma" w:hAnsi="Tahoma" w:cs="Tahoma"/>
            <w:bCs/>
            <w:color w:val="004C66"/>
            <w:sz w:val="18"/>
          </w:rPr>
          <w:fldChar w:fldCharType="end"/>
        </w:r>
        <w:r w:rsidRPr="0059713B">
          <w:rPr>
            <w:rFonts w:ascii="Tahoma" w:hAnsi="Tahoma" w:cs="Tahoma"/>
            <w:color w:val="004C66"/>
            <w:sz w:val="18"/>
          </w:rPr>
          <w:t xml:space="preserve"> of </w:t>
        </w:r>
        <w:r w:rsidRPr="0059713B">
          <w:rPr>
            <w:rFonts w:ascii="Tahoma" w:hAnsi="Tahoma" w:cs="Tahoma"/>
            <w:bCs/>
            <w:color w:val="004C66"/>
            <w:sz w:val="18"/>
          </w:rPr>
          <w:fldChar w:fldCharType="begin"/>
        </w:r>
        <w:r w:rsidRPr="0059713B">
          <w:rPr>
            <w:rFonts w:ascii="Tahoma" w:hAnsi="Tahoma" w:cs="Tahoma"/>
            <w:bCs/>
            <w:color w:val="004C66"/>
            <w:sz w:val="18"/>
          </w:rPr>
          <w:instrText xml:space="preserve"> NUMPAGES  </w:instrText>
        </w:r>
        <w:r w:rsidRPr="0059713B">
          <w:rPr>
            <w:rFonts w:ascii="Tahoma" w:hAnsi="Tahoma" w:cs="Tahoma"/>
            <w:bCs/>
            <w:color w:val="004C66"/>
            <w:sz w:val="18"/>
          </w:rPr>
          <w:fldChar w:fldCharType="separate"/>
        </w:r>
        <w:r>
          <w:rPr>
            <w:rFonts w:ascii="Tahoma" w:hAnsi="Tahoma" w:cs="Tahoma"/>
            <w:bCs/>
            <w:color w:val="004C66"/>
            <w:sz w:val="18"/>
          </w:rPr>
          <w:t>2</w:t>
        </w:r>
        <w:r w:rsidRPr="0059713B">
          <w:rPr>
            <w:rFonts w:ascii="Tahoma" w:hAnsi="Tahoma" w:cs="Tahoma"/>
            <w:bCs/>
            <w:color w:val="004C66"/>
            <w:sz w:val="18"/>
          </w:rPr>
          <w:fldChar w:fldCharType="end"/>
        </w:r>
      </w:sdtContent>
    </w:sdt>
  </w:p>
  <w:p w14:paraId="52EC1D81" w14:textId="77777777" w:rsidR="005B75F4" w:rsidRPr="00F113D6" w:rsidRDefault="005B75F4" w:rsidP="005B75F4">
    <w:pPr>
      <w:spacing w:before="240" w:line="276" w:lineRule="auto"/>
      <w:ind w:left="-851" w:right="360"/>
      <w:rPr>
        <w:rFonts w:ascii="Tahoma" w:hAnsi="Tahoma" w:cs="Tahoma"/>
        <w:b/>
        <w:bCs/>
        <w:color w:val="004C66"/>
        <w:sz w:val="20"/>
      </w:rPr>
    </w:pPr>
    <w:r w:rsidRPr="00F113D6">
      <w:rPr>
        <w:rFonts w:ascii="Tahoma" w:hAnsi="Tahoma" w:cs="Tahoma"/>
        <w:b/>
        <w:bCs/>
        <w:color w:val="004C66"/>
        <w:sz w:val="20"/>
      </w:rPr>
      <w:t>Ciphr Limited</w:t>
    </w:r>
  </w:p>
  <w:p w14:paraId="484E483F" w14:textId="77A33E16" w:rsidR="005B75F4" w:rsidRPr="005B75F4" w:rsidRDefault="005B75F4" w:rsidP="005B75F4">
    <w:pPr>
      <w:spacing w:after="480" w:line="276" w:lineRule="auto"/>
      <w:ind w:left="-851" w:right="360"/>
      <w:rPr>
        <w:rFonts w:ascii="Tahoma" w:hAnsi="Tahoma" w:cs="Tahoma"/>
        <w:color w:val="004C66"/>
        <w:sz w:val="18"/>
      </w:rPr>
    </w:pPr>
    <w:r>
      <w:rPr>
        <w:rFonts w:ascii="Tahoma" w:hAnsi="Tahoma" w:cs="Tahoma"/>
        <w:color w:val="004C66"/>
        <w:sz w:val="18"/>
      </w:rPr>
      <w:t>3</w:t>
    </w:r>
    <w:r w:rsidRPr="00C95111">
      <w:rPr>
        <w:rFonts w:ascii="Tahoma" w:hAnsi="Tahoma" w:cs="Tahoma"/>
        <w:color w:val="004C66"/>
        <w:sz w:val="18"/>
      </w:rPr>
      <w:t>rd</w:t>
    </w:r>
    <w:r>
      <w:rPr>
        <w:rFonts w:ascii="Tahoma" w:hAnsi="Tahoma" w:cs="Tahoma"/>
        <w:color w:val="004C66"/>
        <w:sz w:val="18"/>
      </w:rPr>
      <w:t xml:space="preserve"> Floor, 33 Blagrave Street, Reading, RG1 1PW   |   </w:t>
    </w:r>
    <w:r w:rsidRPr="00F113D6">
      <w:rPr>
        <w:rFonts w:ascii="Tahoma" w:hAnsi="Tahoma" w:cs="Tahoma"/>
        <w:color w:val="004C66"/>
        <w:sz w:val="18"/>
      </w:rPr>
      <w:t>+44 (0)1628 814000</w:t>
    </w:r>
    <w:r>
      <w:rPr>
        <w:rFonts w:ascii="Tahoma" w:hAnsi="Tahoma" w:cs="Tahoma"/>
        <w:color w:val="004C66"/>
        <w:sz w:val="18"/>
      </w:rPr>
      <w:t xml:space="preserve">   |   </w:t>
    </w:r>
    <w:hyperlink r:id="rId1" w:history="1">
      <w:r w:rsidRPr="00815B10">
        <w:rPr>
          <w:rStyle w:val="Hyperlink"/>
          <w:rFonts w:ascii="Tahoma" w:hAnsi="Tahoma" w:cs="Tahoma"/>
          <w:color w:val="004C66"/>
          <w:sz w:val="18"/>
          <w:u w:val="none"/>
        </w:rPr>
        <w:t>info@ciphr.com</w:t>
      </w:r>
    </w:hyperlink>
    <w:r w:rsidRPr="00815B10">
      <w:rPr>
        <w:rStyle w:val="Hyperlink"/>
        <w:rFonts w:ascii="Tahoma" w:hAnsi="Tahoma" w:cs="Tahoma"/>
        <w:color w:val="004C66"/>
        <w:sz w:val="18"/>
        <w:u w:val="none"/>
      </w:rPr>
      <w:t xml:space="preserve">   |  </w:t>
    </w:r>
    <w:r w:rsidRPr="00815B10">
      <w:t xml:space="preserve"> </w:t>
    </w:r>
    <w:r w:rsidRPr="00F113D6">
      <w:rPr>
        <w:rFonts w:ascii="Tahoma" w:hAnsi="Tahoma" w:cs="Tahoma"/>
        <w:color w:val="004C66"/>
        <w:sz w:val="18"/>
      </w:rPr>
      <w:t xml:space="preserve">ciphr.com </w:t>
    </w:r>
    <w:r w:rsidRPr="00F113D6">
      <w:rPr>
        <w:rFonts w:ascii="Tahoma" w:hAnsi="Tahoma" w:cs="Tahoma"/>
        <w:color w:val="004C66"/>
        <w:sz w:val="18"/>
      </w:rPr>
      <w:br/>
    </w:r>
    <w:r w:rsidRPr="00F113D6">
      <w:rPr>
        <w:rFonts w:ascii="Tahoma" w:hAnsi="Tahoma" w:cs="Tahoma"/>
        <w:color w:val="004C66"/>
        <w:sz w:val="13"/>
        <w:szCs w:val="13"/>
      </w:rPr>
      <w:t xml:space="preserve">Ciphr Limited - Registered in England No: 04616229. Registered Office: </w:t>
    </w:r>
    <w:r w:rsidRPr="00AD1A54">
      <w:rPr>
        <w:rFonts w:ascii="Tahoma" w:hAnsi="Tahoma" w:cs="Tahoma"/>
        <w:color w:val="004C66"/>
        <w:sz w:val="13"/>
        <w:szCs w:val="13"/>
      </w:rPr>
      <w:t>3rd Floor, 33 Blagrave Street, Reading, RG1 1PW</w:t>
    </w:r>
    <w:r w:rsidRPr="00F113D6">
      <w:rPr>
        <w:rFonts w:ascii="Tahoma" w:hAnsi="Tahoma" w:cs="Tahoma"/>
        <w:color w:val="004C66"/>
        <w:sz w:val="13"/>
        <w:szCs w:val="13"/>
      </w:rPr>
      <w:t>. VAT Registration No: 242 6611 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C0CD" w14:textId="77777777" w:rsidR="00BD172D" w:rsidRPr="0059713B" w:rsidRDefault="005814C7" w:rsidP="00BD172D">
    <w:pPr>
      <w:pStyle w:val="Footer"/>
      <w:framePr w:wrap="none" w:vAnchor="text" w:hAnchor="page" w:x="10489" w:y="825"/>
      <w:rPr>
        <w:rStyle w:val="PageNumber"/>
        <w:rFonts w:ascii="Tahoma" w:hAnsi="Tahoma" w:cs="Tahoma"/>
        <w:color w:val="004C66"/>
      </w:rPr>
    </w:pPr>
    <w:sdt>
      <w:sdtPr>
        <w:rPr>
          <w:rFonts w:ascii="Tahoma" w:hAnsi="Tahoma" w:cs="Tahoma"/>
          <w:color w:val="004C66"/>
          <w:sz w:val="18"/>
        </w:rPr>
        <w:id w:val="-644510911"/>
        <w:docPartObj>
          <w:docPartGallery w:val="Page Numbers (Top of Page)"/>
          <w:docPartUnique/>
        </w:docPartObj>
      </w:sdtPr>
      <w:sdtEndPr>
        <w:rPr>
          <w:sz w:val="20"/>
        </w:rPr>
      </w:sdtEndPr>
      <w:sdtContent>
        <w:r w:rsidR="00BD172D" w:rsidRPr="0059713B">
          <w:rPr>
            <w:rFonts w:ascii="Tahoma" w:hAnsi="Tahoma" w:cs="Tahoma"/>
            <w:color w:val="004C66"/>
            <w:sz w:val="18"/>
          </w:rPr>
          <w:t xml:space="preserve">Page </w:t>
        </w:r>
        <w:r w:rsidR="00BD172D" w:rsidRPr="0059713B">
          <w:rPr>
            <w:rFonts w:ascii="Tahoma" w:hAnsi="Tahoma" w:cs="Tahoma"/>
            <w:bCs/>
            <w:color w:val="004C66"/>
            <w:sz w:val="18"/>
          </w:rPr>
          <w:fldChar w:fldCharType="begin"/>
        </w:r>
        <w:r w:rsidR="00BD172D" w:rsidRPr="0059713B">
          <w:rPr>
            <w:rFonts w:ascii="Tahoma" w:hAnsi="Tahoma" w:cs="Tahoma"/>
            <w:bCs/>
            <w:color w:val="004C66"/>
            <w:sz w:val="18"/>
          </w:rPr>
          <w:instrText xml:space="preserve"> PAGE </w:instrText>
        </w:r>
        <w:r w:rsidR="00BD172D" w:rsidRPr="0059713B">
          <w:rPr>
            <w:rFonts w:ascii="Tahoma" w:hAnsi="Tahoma" w:cs="Tahoma"/>
            <w:bCs/>
            <w:color w:val="004C66"/>
            <w:sz w:val="18"/>
          </w:rPr>
          <w:fldChar w:fldCharType="separate"/>
        </w:r>
        <w:r w:rsidR="00BD172D">
          <w:rPr>
            <w:rFonts w:ascii="Tahoma" w:hAnsi="Tahoma" w:cs="Tahoma"/>
            <w:bCs/>
            <w:color w:val="004C66"/>
            <w:sz w:val="18"/>
          </w:rPr>
          <w:t>1</w:t>
        </w:r>
        <w:r w:rsidR="00BD172D" w:rsidRPr="0059713B">
          <w:rPr>
            <w:rFonts w:ascii="Tahoma" w:hAnsi="Tahoma" w:cs="Tahoma"/>
            <w:bCs/>
            <w:color w:val="004C66"/>
            <w:sz w:val="18"/>
          </w:rPr>
          <w:fldChar w:fldCharType="end"/>
        </w:r>
        <w:r w:rsidR="00BD172D" w:rsidRPr="0059713B">
          <w:rPr>
            <w:rFonts w:ascii="Tahoma" w:hAnsi="Tahoma" w:cs="Tahoma"/>
            <w:color w:val="004C66"/>
            <w:sz w:val="18"/>
          </w:rPr>
          <w:t xml:space="preserve"> of </w:t>
        </w:r>
        <w:r w:rsidR="00BD172D" w:rsidRPr="0059713B">
          <w:rPr>
            <w:rFonts w:ascii="Tahoma" w:hAnsi="Tahoma" w:cs="Tahoma"/>
            <w:bCs/>
            <w:color w:val="004C66"/>
            <w:sz w:val="18"/>
          </w:rPr>
          <w:fldChar w:fldCharType="begin"/>
        </w:r>
        <w:r w:rsidR="00BD172D" w:rsidRPr="0059713B">
          <w:rPr>
            <w:rFonts w:ascii="Tahoma" w:hAnsi="Tahoma" w:cs="Tahoma"/>
            <w:bCs/>
            <w:color w:val="004C66"/>
            <w:sz w:val="18"/>
          </w:rPr>
          <w:instrText xml:space="preserve"> NUMPAGES  </w:instrText>
        </w:r>
        <w:r w:rsidR="00BD172D" w:rsidRPr="0059713B">
          <w:rPr>
            <w:rFonts w:ascii="Tahoma" w:hAnsi="Tahoma" w:cs="Tahoma"/>
            <w:bCs/>
            <w:color w:val="004C66"/>
            <w:sz w:val="18"/>
          </w:rPr>
          <w:fldChar w:fldCharType="separate"/>
        </w:r>
        <w:r w:rsidR="00BD172D">
          <w:rPr>
            <w:rFonts w:ascii="Tahoma" w:hAnsi="Tahoma" w:cs="Tahoma"/>
            <w:bCs/>
            <w:color w:val="004C66"/>
            <w:sz w:val="18"/>
          </w:rPr>
          <w:t>10</w:t>
        </w:r>
        <w:r w:rsidR="00BD172D" w:rsidRPr="0059713B">
          <w:rPr>
            <w:rFonts w:ascii="Tahoma" w:hAnsi="Tahoma" w:cs="Tahoma"/>
            <w:bCs/>
            <w:color w:val="004C66"/>
            <w:sz w:val="18"/>
          </w:rPr>
          <w:fldChar w:fldCharType="end"/>
        </w:r>
      </w:sdtContent>
    </w:sdt>
  </w:p>
  <w:p w14:paraId="7FC64A11" w14:textId="77777777" w:rsidR="00BD172D" w:rsidRPr="00F113D6" w:rsidRDefault="00BD172D" w:rsidP="00BD172D">
    <w:pPr>
      <w:spacing w:before="240" w:line="276" w:lineRule="auto"/>
      <w:ind w:left="-851" w:right="360"/>
      <w:rPr>
        <w:rFonts w:ascii="Tahoma" w:hAnsi="Tahoma" w:cs="Tahoma"/>
        <w:b/>
        <w:bCs/>
        <w:color w:val="004C66"/>
        <w:sz w:val="20"/>
      </w:rPr>
    </w:pPr>
    <w:r w:rsidRPr="00F113D6">
      <w:rPr>
        <w:rFonts w:ascii="Tahoma" w:hAnsi="Tahoma" w:cs="Tahoma"/>
        <w:b/>
        <w:bCs/>
        <w:color w:val="004C66"/>
        <w:sz w:val="20"/>
      </w:rPr>
      <w:t>Ciphr Limited</w:t>
    </w:r>
  </w:p>
  <w:p w14:paraId="18877680" w14:textId="33345465" w:rsidR="00BD172D" w:rsidRPr="00F37A43" w:rsidRDefault="00BD172D" w:rsidP="00F37A43">
    <w:pPr>
      <w:spacing w:after="480" w:line="276" w:lineRule="auto"/>
      <w:ind w:left="-851" w:right="360"/>
      <w:rPr>
        <w:rFonts w:ascii="Tahoma" w:hAnsi="Tahoma" w:cs="Tahoma"/>
        <w:color w:val="004C66"/>
        <w:sz w:val="18"/>
      </w:rPr>
    </w:pPr>
    <w:r>
      <w:rPr>
        <w:rFonts w:ascii="Tahoma" w:hAnsi="Tahoma" w:cs="Tahoma"/>
        <w:color w:val="004C66"/>
        <w:sz w:val="18"/>
      </w:rPr>
      <w:t>3</w:t>
    </w:r>
    <w:r w:rsidRPr="00C95111">
      <w:rPr>
        <w:rFonts w:ascii="Tahoma" w:hAnsi="Tahoma" w:cs="Tahoma"/>
        <w:color w:val="004C66"/>
        <w:sz w:val="18"/>
      </w:rPr>
      <w:t>rd</w:t>
    </w:r>
    <w:r>
      <w:rPr>
        <w:rFonts w:ascii="Tahoma" w:hAnsi="Tahoma" w:cs="Tahoma"/>
        <w:color w:val="004C66"/>
        <w:sz w:val="18"/>
      </w:rPr>
      <w:t xml:space="preserve"> Floor, 33 Blagrave Street, Reading, RG1 1PW   |   </w:t>
    </w:r>
    <w:r w:rsidRPr="00F113D6">
      <w:rPr>
        <w:rFonts w:ascii="Tahoma" w:hAnsi="Tahoma" w:cs="Tahoma"/>
        <w:color w:val="004C66"/>
        <w:sz w:val="18"/>
      </w:rPr>
      <w:t>+44 (0)1628 814000</w:t>
    </w:r>
    <w:r>
      <w:rPr>
        <w:rFonts w:ascii="Tahoma" w:hAnsi="Tahoma" w:cs="Tahoma"/>
        <w:color w:val="004C66"/>
        <w:sz w:val="18"/>
      </w:rPr>
      <w:t xml:space="preserve">   |   </w:t>
    </w:r>
    <w:hyperlink r:id="rId1" w:history="1">
      <w:r w:rsidRPr="00815B10">
        <w:rPr>
          <w:rStyle w:val="Hyperlink"/>
          <w:rFonts w:ascii="Tahoma" w:hAnsi="Tahoma" w:cs="Tahoma"/>
          <w:color w:val="004C66"/>
          <w:sz w:val="18"/>
          <w:u w:val="none"/>
        </w:rPr>
        <w:t>info@ciphr.com</w:t>
      </w:r>
    </w:hyperlink>
    <w:r w:rsidRPr="00815B10">
      <w:rPr>
        <w:rStyle w:val="Hyperlink"/>
        <w:rFonts w:ascii="Tahoma" w:hAnsi="Tahoma" w:cs="Tahoma"/>
        <w:color w:val="004C66"/>
        <w:sz w:val="18"/>
        <w:u w:val="none"/>
      </w:rPr>
      <w:t xml:space="preserve">   |  </w:t>
    </w:r>
    <w:r w:rsidRPr="00815B10">
      <w:t xml:space="preserve"> </w:t>
    </w:r>
    <w:r w:rsidRPr="00F113D6">
      <w:rPr>
        <w:rFonts w:ascii="Tahoma" w:hAnsi="Tahoma" w:cs="Tahoma"/>
        <w:color w:val="004C66"/>
        <w:sz w:val="18"/>
      </w:rPr>
      <w:t xml:space="preserve">ciphr.com </w:t>
    </w:r>
    <w:r w:rsidRPr="00F113D6">
      <w:rPr>
        <w:rFonts w:ascii="Tahoma" w:hAnsi="Tahoma" w:cs="Tahoma"/>
        <w:color w:val="004C66"/>
        <w:sz w:val="18"/>
      </w:rPr>
      <w:br/>
    </w:r>
    <w:r w:rsidRPr="00F113D6">
      <w:rPr>
        <w:rFonts w:ascii="Tahoma" w:hAnsi="Tahoma" w:cs="Tahoma"/>
        <w:color w:val="004C66"/>
        <w:sz w:val="13"/>
        <w:szCs w:val="13"/>
      </w:rPr>
      <w:t xml:space="preserve">Ciphr Limited - Registered in England No: 04616229. Registered Office: </w:t>
    </w:r>
    <w:r w:rsidRPr="00AD1A54">
      <w:rPr>
        <w:rFonts w:ascii="Tahoma" w:hAnsi="Tahoma" w:cs="Tahoma"/>
        <w:color w:val="004C66"/>
        <w:sz w:val="13"/>
        <w:szCs w:val="13"/>
      </w:rPr>
      <w:t>3rd Floor, 33 Blagrave Street, Reading, RG1 1PW</w:t>
    </w:r>
    <w:r w:rsidRPr="00F113D6">
      <w:rPr>
        <w:rFonts w:ascii="Tahoma" w:hAnsi="Tahoma" w:cs="Tahoma"/>
        <w:color w:val="004C66"/>
        <w:sz w:val="13"/>
        <w:szCs w:val="13"/>
      </w:rPr>
      <w:t>. VAT Registration No: 242 6611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4D13" w14:textId="77777777" w:rsidR="005814C7" w:rsidRDefault="005814C7" w:rsidP="002004EC">
      <w:pPr>
        <w:spacing w:after="0"/>
      </w:pPr>
      <w:r>
        <w:separator/>
      </w:r>
    </w:p>
  </w:footnote>
  <w:footnote w:type="continuationSeparator" w:id="0">
    <w:p w14:paraId="67CC9746" w14:textId="77777777" w:rsidR="005814C7" w:rsidRDefault="005814C7" w:rsidP="002004EC">
      <w:pPr>
        <w:spacing w:after="0"/>
      </w:pPr>
      <w:r>
        <w:continuationSeparator/>
      </w:r>
    </w:p>
  </w:footnote>
  <w:footnote w:type="continuationNotice" w:id="1">
    <w:p w14:paraId="1F232106" w14:textId="77777777" w:rsidR="005814C7" w:rsidRDefault="005814C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7B10" w14:textId="629D03EE" w:rsidR="00BB0E12" w:rsidRPr="00686DE0" w:rsidRDefault="00686DE0" w:rsidP="00686DE0">
    <w:pPr>
      <w:pStyle w:val="Ciphr10ptBodyText"/>
      <w:rPr>
        <w:b/>
        <w:bCs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5E182683" wp14:editId="5F8A55DE">
          <wp:simplePos x="0" y="0"/>
          <wp:positionH relativeFrom="page">
            <wp:posOffset>5931535</wp:posOffset>
          </wp:positionH>
          <wp:positionV relativeFrom="page">
            <wp:posOffset>423545</wp:posOffset>
          </wp:positionV>
          <wp:extent cx="485775" cy="252095"/>
          <wp:effectExtent l="0" t="0" r="0" b="1905"/>
          <wp:wrapNone/>
          <wp:docPr id="447509740" name="Picture 8">
            <a:extLst xmlns:a="http://schemas.openxmlformats.org/drawingml/2006/main">
              <a:ext uri="{FF2B5EF4-FFF2-40B4-BE49-F238E27FC236}">
                <a16:creationId xmlns:a16="http://schemas.microsoft.com/office/drawing/2014/main" id="{D0A3BE56-8F77-4543-5703-977CF778E9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D0A3BE56-8F77-4543-5703-977CF778E9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252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>HR Letter Format Field Helper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E4A4" w14:textId="29CD5CE7" w:rsidR="00827FAE" w:rsidRPr="00871E5B" w:rsidRDefault="001C14E6" w:rsidP="00827FAE">
    <w:pPr>
      <w:pStyle w:val="Ciphr10ptBodyText"/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1" layoutInCell="1" allowOverlap="1" wp14:anchorId="213A57B6" wp14:editId="56439305">
          <wp:simplePos x="0" y="0"/>
          <wp:positionH relativeFrom="page">
            <wp:posOffset>5931535</wp:posOffset>
          </wp:positionH>
          <wp:positionV relativeFrom="page">
            <wp:posOffset>423545</wp:posOffset>
          </wp:positionV>
          <wp:extent cx="485775" cy="252095"/>
          <wp:effectExtent l="0" t="0" r="0" b="1905"/>
          <wp:wrapNone/>
          <wp:docPr id="1457797014" name="Picture 8">
            <a:extLst xmlns:a="http://schemas.openxmlformats.org/drawingml/2006/main">
              <a:ext uri="{FF2B5EF4-FFF2-40B4-BE49-F238E27FC236}">
                <a16:creationId xmlns:a16="http://schemas.microsoft.com/office/drawing/2014/main" id="{D0A3BE56-8F77-4543-5703-977CF778E9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D0A3BE56-8F77-4543-5703-977CF778E9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252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BAB">
      <w:rPr>
        <w:b/>
        <w:bCs/>
      </w:rPr>
      <w:t>HR Letter Format Field Helper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72F65"/>
    <w:multiLevelType w:val="hybridMultilevel"/>
    <w:tmpl w:val="02165B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B5C96"/>
    <w:multiLevelType w:val="hybridMultilevel"/>
    <w:tmpl w:val="80744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1C44DB"/>
    <w:multiLevelType w:val="hybridMultilevel"/>
    <w:tmpl w:val="A65C8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10803">
    <w:abstractNumId w:val="1"/>
  </w:num>
  <w:num w:numId="2" w16cid:durableId="567811991">
    <w:abstractNumId w:val="0"/>
  </w:num>
  <w:num w:numId="3" w16cid:durableId="203173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AB"/>
    <w:rsid w:val="00007501"/>
    <w:rsid w:val="00086514"/>
    <w:rsid w:val="000A7FA6"/>
    <w:rsid w:val="000B1B8A"/>
    <w:rsid w:val="001172F4"/>
    <w:rsid w:val="001416A4"/>
    <w:rsid w:val="00160606"/>
    <w:rsid w:val="00164937"/>
    <w:rsid w:val="00166A9D"/>
    <w:rsid w:val="0019521F"/>
    <w:rsid w:val="00197A27"/>
    <w:rsid w:val="001C14E6"/>
    <w:rsid w:val="001D6320"/>
    <w:rsid w:val="002004EC"/>
    <w:rsid w:val="0025319D"/>
    <w:rsid w:val="0029396F"/>
    <w:rsid w:val="00294B74"/>
    <w:rsid w:val="002B1AE3"/>
    <w:rsid w:val="002C2AF2"/>
    <w:rsid w:val="002D28B9"/>
    <w:rsid w:val="00307247"/>
    <w:rsid w:val="00323213"/>
    <w:rsid w:val="00331C39"/>
    <w:rsid w:val="003455A8"/>
    <w:rsid w:val="00345DCF"/>
    <w:rsid w:val="003471DF"/>
    <w:rsid w:val="00365A59"/>
    <w:rsid w:val="003C29EC"/>
    <w:rsid w:val="003C6A42"/>
    <w:rsid w:val="003F4DE2"/>
    <w:rsid w:val="0040752C"/>
    <w:rsid w:val="004142C1"/>
    <w:rsid w:val="00431602"/>
    <w:rsid w:val="004343D1"/>
    <w:rsid w:val="00443184"/>
    <w:rsid w:val="00452033"/>
    <w:rsid w:val="004D07E5"/>
    <w:rsid w:val="005054C8"/>
    <w:rsid w:val="0051353F"/>
    <w:rsid w:val="00520819"/>
    <w:rsid w:val="005566B8"/>
    <w:rsid w:val="0057728A"/>
    <w:rsid w:val="005814C7"/>
    <w:rsid w:val="005A1DAF"/>
    <w:rsid w:val="005B75F4"/>
    <w:rsid w:val="00680BEC"/>
    <w:rsid w:val="00686DE0"/>
    <w:rsid w:val="006928F5"/>
    <w:rsid w:val="006C5431"/>
    <w:rsid w:val="006C5CB6"/>
    <w:rsid w:val="006E6AD6"/>
    <w:rsid w:val="006F21CC"/>
    <w:rsid w:val="00710643"/>
    <w:rsid w:val="0073650F"/>
    <w:rsid w:val="00737C96"/>
    <w:rsid w:val="0074427E"/>
    <w:rsid w:val="00772F0E"/>
    <w:rsid w:val="007914DD"/>
    <w:rsid w:val="007B53C5"/>
    <w:rsid w:val="007E3B70"/>
    <w:rsid w:val="00806CED"/>
    <w:rsid w:val="008120FF"/>
    <w:rsid w:val="00815B10"/>
    <w:rsid w:val="00815CD0"/>
    <w:rsid w:val="00823661"/>
    <w:rsid w:val="00827FAE"/>
    <w:rsid w:val="0086309B"/>
    <w:rsid w:val="00871E5B"/>
    <w:rsid w:val="008748AC"/>
    <w:rsid w:val="00892353"/>
    <w:rsid w:val="00892ACB"/>
    <w:rsid w:val="008A0F21"/>
    <w:rsid w:val="008A2692"/>
    <w:rsid w:val="008B7E54"/>
    <w:rsid w:val="008D46CD"/>
    <w:rsid w:val="008E6006"/>
    <w:rsid w:val="008E7275"/>
    <w:rsid w:val="008F06DB"/>
    <w:rsid w:val="0094639F"/>
    <w:rsid w:val="0099494A"/>
    <w:rsid w:val="009B20E4"/>
    <w:rsid w:val="009B7BC8"/>
    <w:rsid w:val="009C70DA"/>
    <w:rsid w:val="009D0A07"/>
    <w:rsid w:val="009D2AB5"/>
    <w:rsid w:val="009E00D5"/>
    <w:rsid w:val="00A033E5"/>
    <w:rsid w:val="00A05A77"/>
    <w:rsid w:val="00A30DFA"/>
    <w:rsid w:val="00A4164D"/>
    <w:rsid w:val="00A51705"/>
    <w:rsid w:val="00A61D46"/>
    <w:rsid w:val="00A6506D"/>
    <w:rsid w:val="00A6581D"/>
    <w:rsid w:val="00A9578F"/>
    <w:rsid w:val="00AA3BA5"/>
    <w:rsid w:val="00AA7F0A"/>
    <w:rsid w:val="00AB2B17"/>
    <w:rsid w:val="00AE6776"/>
    <w:rsid w:val="00B30738"/>
    <w:rsid w:val="00B338D9"/>
    <w:rsid w:val="00B36766"/>
    <w:rsid w:val="00B37DDA"/>
    <w:rsid w:val="00B574B8"/>
    <w:rsid w:val="00B64820"/>
    <w:rsid w:val="00B76CB3"/>
    <w:rsid w:val="00B83151"/>
    <w:rsid w:val="00BA43A3"/>
    <w:rsid w:val="00BB0E12"/>
    <w:rsid w:val="00BD172D"/>
    <w:rsid w:val="00BD3254"/>
    <w:rsid w:val="00BE1383"/>
    <w:rsid w:val="00C27C1C"/>
    <w:rsid w:val="00C3479C"/>
    <w:rsid w:val="00C40AF5"/>
    <w:rsid w:val="00C76D47"/>
    <w:rsid w:val="00CA5CEF"/>
    <w:rsid w:val="00CF0A6E"/>
    <w:rsid w:val="00CF13D6"/>
    <w:rsid w:val="00CF4A08"/>
    <w:rsid w:val="00D0484F"/>
    <w:rsid w:val="00D1437A"/>
    <w:rsid w:val="00D55AF6"/>
    <w:rsid w:val="00D71190"/>
    <w:rsid w:val="00DB0784"/>
    <w:rsid w:val="00DD406C"/>
    <w:rsid w:val="00DD42E4"/>
    <w:rsid w:val="00E00374"/>
    <w:rsid w:val="00E10664"/>
    <w:rsid w:val="00E22526"/>
    <w:rsid w:val="00E26264"/>
    <w:rsid w:val="00E37C53"/>
    <w:rsid w:val="00E67AA8"/>
    <w:rsid w:val="00E85BAB"/>
    <w:rsid w:val="00E927E4"/>
    <w:rsid w:val="00E94701"/>
    <w:rsid w:val="00E96E98"/>
    <w:rsid w:val="00ED5DEA"/>
    <w:rsid w:val="00F0374A"/>
    <w:rsid w:val="00F1797D"/>
    <w:rsid w:val="00F2487E"/>
    <w:rsid w:val="00F37A43"/>
    <w:rsid w:val="00FD56D6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461BC"/>
  <w15:chartTrackingRefBased/>
  <w15:docId w15:val="{DAAF4DA9-254E-4014-9FCA-79DCC039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5A8"/>
    <w:pPr>
      <w:spacing w:after="120" w:line="240" w:lineRule="auto"/>
    </w:pPr>
    <w:rPr>
      <w:kern w:val="2"/>
      <w:sz w:val="24"/>
      <w:szCs w:val="24"/>
    </w:rPr>
  </w:style>
  <w:style w:type="paragraph" w:styleId="Heading1">
    <w:name w:val="heading 1"/>
    <w:basedOn w:val="Ciphr10ptBodyText"/>
    <w:next w:val="Ciphr10ptBodyText"/>
    <w:link w:val="Heading1Char"/>
    <w:uiPriority w:val="9"/>
    <w:qFormat/>
    <w:rsid w:val="00D71190"/>
    <w:pPr>
      <w:keepNext/>
      <w:keepLines/>
      <w:spacing w:before="160" w:after="10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Heading1"/>
    <w:next w:val="Ciphr10ptBodyText"/>
    <w:link w:val="Heading2Char"/>
    <w:uiPriority w:val="9"/>
    <w:unhideWhenUsed/>
    <w:qFormat/>
    <w:rsid w:val="005A1DAF"/>
    <w:pPr>
      <w:outlineLvl w:val="1"/>
    </w:pPr>
    <w:rPr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Ciphr10ptBodyText"/>
    <w:link w:val="HeaderChar"/>
    <w:uiPriority w:val="99"/>
    <w:unhideWhenUsed/>
    <w:rsid w:val="001649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937"/>
    <w:rPr>
      <w:color w:val="004C66" w:themeColor="text1"/>
      <w:kern w:val="10"/>
      <w:sz w:val="20"/>
    </w:rPr>
  </w:style>
  <w:style w:type="paragraph" w:styleId="Footer">
    <w:name w:val="footer"/>
    <w:basedOn w:val="Normal"/>
    <w:link w:val="FooterChar"/>
    <w:uiPriority w:val="99"/>
    <w:unhideWhenUsed/>
    <w:rsid w:val="002004EC"/>
    <w:pPr>
      <w:tabs>
        <w:tab w:val="center" w:pos="4513"/>
        <w:tab w:val="right" w:pos="9026"/>
      </w:tabs>
      <w:spacing w:after="0"/>
    </w:pPr>
    <w:rPr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004EC"/>
  </w:style>
  <w:style w:type="paragraph" w:customStyle="1" w:styleId="Ciphr10ptBodyText">
    <w:name w:val="Ciphr_10pt Body Text"/>
    <w:qFormat/>
    <w:rsid w:val="00BD3254"/>
    <w:pPr>
      <w:suppressAutoHyphens/>
      <w:spacing w:after="0" w:line="264" w:lineRule="auto"/>
    </w:pPr>
    <w:rPr>
      <w:color w:val="004C66" w:themeColor="text1"/>
      <w:kern w:val="10"/>
      <w:sz w:val="24"/>
    </w:rPr>
  </w:style>
  <w:style w:type="table" w:styleId="TableGrid">
    <w:name w:val="Table Grid"/>
    <w:basedOn w:val="TableNormal"/>
    <w:uiPriority w:val="39"/>
    <w:rsid w:val="0033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phr8ptFooterAddress">
    <w:name w:val="Ciphr_8pt Footer Address"/>
    <w:basedOn w:val="Ciphr10ptBodyText"/>
    <w:qFormat/>
    <w:rsid w:val="00680BEC"/>
    <w:pPr>
      <w:spacing w:before="20" w:after="140"/>
    </w:pPr>
    <w:rPr>
      <w:color w:val="377E8E" w:themeColor="accent3"/>
      <w:sz w:val="16"/>
    </w:rPr>
  </w:style>
  <w:style w:type="paragraph" w:customStyle="1" w:styleId="Ciphr6ptFooterRegisteredDetails">
    <w:name w:val="Ciphr_6pt Footer Registered Details"/>
    <w:basedOn w:val="Ciphr8ptFooterAddress"/>
    <w:qFormat/>
    <w:rsid w:val="00680BEC"/>
    <w:pPr>
      <w:spacing w:before="0"/>
    </w:pPr>
    <w:rPr>
      <w:sz w:val="12"/>
    </w:rPr>
  </w:style>
  <w:style w:type="paragraph" w:customStyle="1" w:styleId="Headerspacer">
    <w:name w:val="Header spacer"/>
    <w:basedOn w:val="Ciphr10ptBodyText"/>
    <w:qFormat/>
    <w:rsid w:val="00871E5B"/>
    <w:pPr>
      <w:spacing w:after="2560"/>
    </w:pPr>
    <w:rPr>
      <w:b/>
      <w:noProof/>
    </w:rPr>
  </w:style>
  <w:style w:type="paragraph" w:customStyle="1" w:styleId="Ciphr10ptPageNumber">
    <w:name w:val="Ciphr_10pt Page Number"/>
    <w:basedOn w:val="Ciphr10ptBodyText"/>
    <w:qFormat/>
    <w:rsid w:val="00294B74"/>
    <w:pPr>
      <w:jc w:val="right"/>
    </w:pPr>
    <w:rPr>
      <w:b/>
      <w:bCs/>
    </w:rPr>
  </w:style>
  <w:style w:type="paragraph" w:customStyle="1" w:styleId="Ciphr33ptDocumentTitle">
    <w:name w:val="Ciphr_33pt Document Title"/>
    <w:basedOn w:val="Ciphr10ptBodyText"/>
    <w:next w:val="Ciphr13ptDocumentDateVersion"/>
    <w:qFormat/>
    <w:rsid w:val="008E7275"/>
    <w:rPr>
      <w:spacing w:val="-10"/>
      <w:sz w:val="66"/>
    </w:rPr>
  </w:style>
  <w:style w:type="paragraph" w:customStyle="1" w:styleId="Ciphr13ptDocumentDateVersion">
    <w:name w:val="Ciphr_13pt Document Date | Version"/>
    <w:basedOn w:val="Ciphr10ptBodyText"/>
    <w:qFormat/>
    <w:rsid w:val="008E7275"/>
    <w:pPr>
      <w:spacing w:before="280"/>
    </w:pPr>
    <w:rPr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71190"/>
    <w:rPr>
      <w:rFonts w:asciiTheme="majorHAnsi" w:eastAsiaTheme="majorEastAsia" w:hAnsiTheme="majorHAnsi" w:cstheme="majorBidi"/>
      <w:b/>
      <w:color w:val="004C66" w:themeColor="text1"/>
      <w:kern w:val="10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1DAF"/>
    <w:rPr>
      <w:rFonts w:asciiTheme="majorHAnsi" w:eastAsiaTheme="majorEastAsia" w:hAnsiTheme="majorHAnsi" w:cstheme="majorBidi"/>
      <w:b/>
      <w:color w:val="004C66" w:themeColor="text1"/>
      <w:kern w:val="10"/>
      <w:sz w:val="20"/>
      <w:szCs w:val="26"/>
    </w:rPr>
  </w:style>
  <w:style w:type="paragraph" w:styleId="TOC1">
    <w:name w:val="toc 1"/>
    <w:basedOn w:val="Ciphr10ptBodyText"/>
    <w:next w:val="Ciphr10ptBodyText"/>
    <w:autoRedefine/>
    <w:uiPriority w:val="39"/>
    <w:unhideWhenUsed/>
    <w:rsid w:val="007E3B70"/>
    <w:pPr>
      <w:tabs>
        <w:tab w:val="right" w:leader="dot" w:pos="8692"/>
      </w:tabs>
      <w:spacing w:after="100"/>
    </w:pPr>
    <w:rPr>
      <w:noProof/>
      <w:sz w:val="32"/>
    </w:rPr>
  </w:style>
  <w:style w:type="character" w:styleId="Hyperlink">
    <w:name w:val="Hyperlink"/>
    <w:basedOn w:val="DefaultParagraphFont"/>
    <w:uiPriority w:val="99"/>
    <w:unhideWhenUsed/>
    <w:rsid w:val="007E3B70"/>
    <w:rPr>
      <w:color w:val="0563C1" w:themeColor="hyperlink"/>
      <w:sz w:val="32"/>
      <w:u w:val="single"/>
    </w:rPr>
  </w:style>
  <w:style w:type="paragraph" w:customStyle="1" w:styleId="TOCBoldHeading">
    <w:name w:val="TOC Bold Heading"/>
    <w:basedOn w:val="Ciphr10ptBodyText"/>
    <w:qFormat/>
    <w:rsid w:val="00A6581D"/>
    <w:pPr>
      <w:spacing w:after="100"/>
    </w:pPr>
    <w:rPr>
      <w:b/>
      <w:sz w:val="40"/>
    </w:rPr>
  </w:style>
  <w:style w:type="paragraph" w:customStyle="1" w:styleId="Ciphr10ptBoldName">
    <w:name w:val="Ciphr_10pt Bold Name"/>
    <w:basedOn w:val="Ciphr8ptFooterAddress"/>
    <w:next w:val="Ciphr8ptFooterAddress"/>
    <w:qFormat/>
    <w:rsid w:val="00892ACB"/>
    <w:pPr>
      <w:spacing w:before="0" w:after="0"/>
    </w:pPr>
    <w:rPr>
      <w:b/>
      <w:bCs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BD1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iphr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iph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iphr.sharepoint.com/Templates/ciphr-document-template.dotx" TargetMode="External"/></Relationships>
</file>

<file path=word/theme/theme1.xml><?xml version="1.0" encoding="utf-8"?>
<a:theme xmlns:a="http://schemas.openxmlformats.org/drawingml/2006/main" name="Office Theme">
  <a:themeElements>
    <a:clrScheme name="Ciphr Blue">
      <a:dk1>
        <a:srgbClr val="004C66"/>
      </a:dk1>
      <a:lt1>
        <a:sysClr val="window" lastClr="FFFFFF"/>
      </a:lt1>
      <a:dk2>
        <a:srgbClr val="004C66"/>
      </a:dk2>
      <a:lt2>
        <a:srgbClr val="EDE8DE"/>
      </a:lt2>
      <a:accent1>
        <a:srgbClr val="004C66"/>
      </a:accent1>
      <a:accent2>
        <a:srgbClr val="125D73"/>
      </a:accent2>
      <a:accent3>
        <a:srgbClr val="377E8E"/>
      </a:accent3>
      <a:accent4>
        <a:srgbClr val="6DAFB6"/>
      </a:accent4>
      <a:accent5>
        <a:srgbClr val="A4E1DE"/>
      </a:accent5>
      <a:accent6>
        <a:srgbClr val="B6F1EB"/>
      </a:accent6>
      <a:hlink>
        <a:srgbClr val="0563C1"/>
      </a:hlink>
      <a:folHlink>
        <a:srgbClr val="954F72"/>
      </a:folHlink>
    </a:clrScheme>
    <a:fontScheme name="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B816F22B6D4409C7A35182FE8CD67" ma:contentTypeVersion="18" ma:contentTypeDescription="Create a new document." ma:contentTypeScope="" ma:versionID="5555e969784148aa62e6f980f2671fc3">
  <xsd:schema xmlns:xsd="http://www.w3.org/2001/XMLSchema" xmlns:xs="http://www.w3.org/2001/XMLSchema" xmlns:p="http://schemas.microsoft.com/office/2006/metadata/properties" xmlns:ns2="265ea1bb-de31-4a0f-998c-4dda51c2c444" xmlns:ns3="312e57c0-e099-418f-9d09-ae779874e491" targetNamespace="http://schemas.microsoft.com/office/2006/metadata/properties" ma:root="true" ma:fieldsID="34702b12f822d3665a99e46d8a0c6e7e" ns2:_="" ns3:_="">
    <xsd:import namespace="265ea1bb-de31-4a0f-998c-4dda51c2c444"/>
    <xsd:import namespace="312e57c0-e099-418f-9d09-ae779874e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a1bb-de31-4a0f-998c-4dda51c2c4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4b9bba-9a67-4c7c-bd8b-3332814c5176}" ma:internalName="TaxCatchAll" ma:showField="CatchAllData" ma:web="265ea1bb-de31-4a0f-998c-4dda51c2c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e57c0-e099-418f-9d09-ae779874e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8fc39e-0a3b-4351-83d5-b305d099e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ea1bb-de31-4a0f-998c-4dda51c2c444" xsi:nil="true"/>
    <lcf76f155ced4ddcb4097134ff3c332f xmlns="312e57c0-e099-418f-9d09-ae779874e4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93F191-51A7-4E02-9247-D603F74A3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ea1bb-de31-4a0f-998c-4dda51c2c444"/>
    <ds:schemaRef ds:uri="312e57c0-e099-418f-9d09-ae779874e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1F7F7-08DC-485D-812E-948B3697B7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BEA520-4EF4-483C-AE05-21C842B005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BD0796-DB2C-4100-8FFD-9EBEA506EE1D}">
  <ds:schemaRefs>
    <ds:schemaRef ds:uri="http://schemas.microsoft.com/office/2006/metadata/properties"/>
    <ds:schemaRef ds:uri="http://schemas.microsoft.com/office/infopath/2007/PartnerControls"/>
    <ds:schemaRef ds:uri="265ea1bb-de31-4a0f-998c-4dda51c2c444"/>
    <ds:schemaRef ds:uri="312e57c0-e099-418f-9d09-ae779874e4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ciphr-document-template</Template>
  <TotalTime>8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Section heading</vt:lpstr>
      <vt:lpstr>    Sub section heading</vt:lpstr>
      <vt:lpstr>Section with bullets</vt:lpstr>
      <vt:lpstr>Section heading with list</vt:lpstr>
      <vt:lpstr>Section with table</vt:lpstr>
      <vt:lpstr>Section heading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Bousfield</dc:creator>
  <cp:keywords/>
  <dc:description/>
  <cp:lastModifiedBy>Shirley Bousfield</cp:lastModifiedBy>
  <cp:revision>9</cp:revision>
  <dcterms:created xsi:type="dcterms:W3CDTF">2025-07-30T09:37:00Z</dcterms:created>
  <dcterms:modified xsi:type="dcterms:W3CDTF">2025-07-30T09:41:00Z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0x0101000B9B816F22B6D4409C7A35182FE8CD67</vt:lpwstr>
  </property>
  <property fmtid="{D5CDD505-2E9C-101B-9397-08002B2CF9AE}" pid="3" name="_dlc_DocIdItemGuid">
    <vt:lpwstr>97328144-f75b-454c-bc27-7f0deb9184e5</vt:lpwstr>
  </property>
  <property fmtid="{D5CDD505-2E9C-101B-9397-08002B2CF9AE}" pid="4" name="MediaServiceImageTags">
    <vt:lpwstr/>
  </property>
</Properties>
</file>